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DCC11" w14:textId="77777777" w:rsidR="00273F5F" w:rsidRDefault="00273F5F">
      <w:pPr>
        <w:spacing w:line="360" w:lineRule="auto"/>
        <w:jc w:val="right"/>
        <w:rPr>
          <w:sz w:val="22"/>
          <w:szCs w:val="22"/>
        </w:rPr>
      </w:pPr>
    </w:p>
    <w:p w14:paraId="5BAA8F33" w14:textId="77777777" w:rsidR="00273F5F" w:rsidRDefault="00C86F0E">
      <w:pPr>
        <w:spacing w:line="360" w:lineRule="auto"/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highlight w:val="lightGray"/>
        </w:rPr>
        <w:t>_</w:t>
      </w:r>
      <w:r>
        <w:rPr>
          <w:rFonts w:ascii="Arial" w:hAnsi="Arial" w:cs="Tahoma"/>
          <w:sz w:val="24"/>
          <w:highlight w:val="lightGray"/>
        </w:rPr>
        <w:t xml:space="preserve">________________, ______ de _______________ </w:t>
      </w:r>
      <w:proofErr w:type="spellStart"/>
      <w:r>
        <w:rPr>
          <w:rFonts w:ascii="Arial" w:hAnsi="Arial" w:cs="Tahoma"/>
          <w:sz w:val="24"/>
          <w:highlight w:val="lightGray"/>
        </w:rPr>
        <w:t>de</w:t>
      </w:r>
      <w:proofErr w:type="spellEnd"/>
      <w:r>
        <w:rPr>
          <w:rFonts w:ascii="Arial" w:hAnsi="Arial" w:cs="Tahoma"/>
          <w:sz w:val="24"/>
          <w:highlight w:val="lightGray"/>
        </w:rPr>
        <w:t xml:space="preserve"> ________.</w:t>
      </w:r>
    </w:p>
    <w:p w14:paraId="39448E5D" w14:textId="77777777" w:rsidR="00273F5F" w:rsidRDefault="00C86F0E">
      <w:pPr>
        <w:spacing w:before="240" w:after="120" w:line="360" w:lineRule="auto"/>
        <w:ind w:left="142"/>
        <w:jc w:val="both"/>
        <w:rPr>
          <w:rFonts w:ascii="Arial" w:hAnsi="Arial" w:cs="Tahoma"/>
          <w:sz w:val="24"/>
        </w:rPr>
      </w:pPr>
      <w:r>
        <w:rPr>
          <w:rFonts w:ascii="Arial" w:hAnsi="Arial" w:cs="Tahoma"/>
          <w:sz w:val="24"/>
        </w:rPr>
        <w:t xml:space="preserve">A empresa </w:t>
      </w:r>
      <w:r>
        <w:rPr>
          <w:rFonts w:ascii="Arial" w:hAnsi="Arial" w:cs="Tahoma"/>
          <w:sz w:val="24"/>
          <w:highlight w:val="lightGray"/>
        </w:rPr>
        <w:t>(                                                                                                     ),</w:t>
      </w:r>
      <w:r>
        <w:rPr>
          <w:rFonts w:ascii="Arial" w:hAnsi="Arial" w:cs="Tahoma"/>
          <w:sz w:val="24"/>
        </w:rPr>
        <w:t xml:space="preserve"> com sede  </w:t>
      </w:r>
      <w:r>
        <w:rPr>
          <w:rFonts w:ascii="Arial" w:hAnsi="Arial" w:cs="Tahoma"/>
          <w:sz w:val="24"/>
          <w:highlight w:val="lightGray"/>
        </w:rPr>
        <w:t>(                                                                                                                    )</w:t>
      </w:r>
      <w:r>
        <w:rPr>
          <w:rFonts w:ascii="Arial" w:hAnsi="Arial" w:cs="Tahoma"/>
          <w:sz w:val="24"/>
        </w:rPr>
        <w:t xml:space="preserve">, município de </w:t>
      </w:r>
      <w:r>
        <w:rPr>
          <w:rFonts w:ascii="Arial" w:hAnsi="Arial" w:cs="Tahoma"/>
          <w:sz w:val="24"/>
          <w:highlight w:val="lightGray"/>
        </w:rPr>
        <w:t>(                                              ),</w:t>
      </w:r>
      <w:r>
        <w:rPr>
          <w:rFonts w:ascii="Arial" w:hAnsi="Arial" w:cs="Tahoma"/>
          <w:sz w:val="24"/>
        </w:rPr>
        <w:t xml:space="preserve"> contato telefônico </w:t>
      </w:r>
      <w:r>
        <w:rPr>
          <w:rFonts w:ascii="Arial" w:hAnsi="Arial" w:cs="Tahoma"/>
          <w:sz w:val="24"/>
          <w:highlight w:val="lightGray"/>
        </w:rPr>
        <w:t>(                                                )</w:t>
      </w:r>
      <w:r>
        <w:rPr>
          <w:rFonts w:ascii="Arial" w:hAnsi="Arial" w:cs="Tahoma"/>
          <w:sz w:val="24"/>
        </w:rPr>
        <w:t xml:space="preserve">, e-mail </w:t>
      </w:r>
      <w:r>
        <w:rPr>
          <w:rFonts w:ascii="Arial" w:hAnsi="Arial" w:cs="Tahoma"/>
          <w:sz w:val="24"/>
          <w:highlight w:val="lightGray"/>
        </w:rPr>
        <w:t>(                                                                     )</w:t>
      </w:r>
      <w:r>
        <w:rPr>
          <w:rFonts w:ascii="Arial" w:hAnsi="Arial" w:cs="Tahoma"/>
          <w:sz w:val="24"/>
        </w:rPr>
        <w:t xml:space="preserve"> inscrita no CNPJ/MF sob o número </w:t>
      </w:r>
      <w:r>
        <w:rPr>
          <w:rFonts w:ascii="Arial" w:hAnsi="Arial" w:cs="Tahoma"/>
          <w:sz w:val="24"/>
          <w:highlight w:val="lightGray"/>
        </w:rPr>
        <w:t>.............................………………......</w:t>
      </w:r>
      <w:r>
        <w:rPr>
          <w:rFonts w:ascii="Arial" w:hAnsi="Arial" w:cs="Tahoma"/>
          <w:sz w:val="24"/>
        </w:rPr>
        <w:t>, envia o presente orçamento, com objetivo de participar da cotação de preços feita pelo Município de Dois Vizinhos, com sede na Avenida Rio Grande do Sul, 130 - Centro, inscrita no CNPJ/MF sob o nº 76.205.640/0001-08, referente a cotação dos produtos abaixo.</w:t>
      </w:r>
    </w:p>
    <w:p w14:paraId="592D9F0E" w14:textId="77777777" w:rsidR="002244F9" w:rsidRDefault="002244F9">
      <w:pPr>
        <w:spacing w:before="240" w:after="120" w:line="360" w:lineRule="auto"/>
        <w:ind w:left="142"/>
        <w:jc w:val="both"/>
        <w:rPr>
          <w:rFonts w:ascii="Arial" w:hAnsi="Arial"/>
        </w:rPr>
      </w:pPr>
    </w:p>
    <w:p w14:paraId="77C84BFD" w14:textId="77777777" w:rsidR="0016221A" w:rsidRDefault="0016221A">
      <w:pPr>
        <w:spacing w:before="240" w:after="120" w:line="360" w:lineRule="auto"/>
        <w:ind w:left="142"/>
        <w:jc w:val="both"/>
        <w:rPr>
          <w:rFonts w:ascii="Arial" w:hAnsi="Arial"/>
        </w:rPr>
      </w:pPr>
    </w:p>
    <w:tbl>
      <w:tblPr>
        <w:tblW w:w="10260" w:type="dxa"/>
        <w:tblInd w:w="-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81"/>
        <w:gridCol w:w="4305"/>
        <w:gridCol w:w="1755"/>
        <w:gridCol w:w="1245"/>
        <w:gridCol w:w="1365"/>
      </w:tblGrid>
      <w:tr w:rsidR="00273F5F" w14:paraId="587B9BAB" w14:textId="77777777" w:rsidTr="000E6AF4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61662C6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73D8095D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CÓD.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1EC20E8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DESCRIÇÃO DO PRODUTO/SERVIÇO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AB74252" w14:textId="77777777" w:rsidR="00273F5F" w:rsidRDefault="00C86F0E">
            <w:pPr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377F5B2" w14:textId="77777777" w:rsidR="00273F5F" w:rsidRDefault="00C86F0E">
            <w:pPr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2C196018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VALOR</w:t>
            </w:r>
          </w:p>
          <w:p w14:paraId="6488358F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UNITÁRIO</w:t>
            </w:r>
          </w:p>
        </w:tc>
      </w:tr>
      <w:tr w:rsidR="00273F5F" w14:paraId="5DB6F499" w14:textId="77777777" w:rsidTr="000E6AF4">
        <w:trPr>
          <w:trHeight w:val="46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FDE78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651ED" w14:textId="77777777" w:rsidR="00273F5F" w:rsidRDefault="00273F5F"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EBC67" w14:textId="77777777" w:rsidR="0016221A" w:rsidRDefault="0016221A" w:rsidP="0016221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MONITOR 21,5' LED FULL HD VGA, HDMI, DVI </w:t>
            </w:r>
          </w:p>
          <w:p w14:paraId="0911AAA5" w14:textId="16DEAE10" w:rsidR="00273F5F" w:rsidRDefault="0016221A" w:rsidP="0016221A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Tela: - Tamanho da tela: 54,6 cm (21,5 "), Resolução: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Full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HD (1920 x 1080)  - Tempo de resposta: 5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- Proporção da tela: 16: 9 - Tecnologia de Luz: LED - Tecnologia painel: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Twisted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Nematic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Film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(TN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Film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), - Ângulo ajustável de exibição, - Ângulo de inclinação: -5º  para 25º. Ângulo de Visão: - Horizontal: 170º, - Vertical: 160º. Vídeo:- Resolução máxima: 1920 x 1080, - Padrão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Refresh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Rate: 60 Hz, - Suporte de cor: 16.7 milhões de cores, - Relação de contraste: 100.000.000: 1, - Brilho: 200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m². Interfaces /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Portas:-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DVI,- VGA,- HDMI. Energia de Alimentação: - Tensão de entrada: 120 V AC / 230 V AC - Consumo de energia: 18.10 W (Funcionamento), - Consumo de energia: 450 mW (Stand-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), - Consumo de energia: 350 mW (Off-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).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Físico:-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Cor: Preto, - Montagem VESA: 100 x 100 mm. Certificado:- EPEAT Gold, - MPR Conteúdo da Embalagem:- 01 Monitor LED 21.5´, - 01 Cabo VGA, - 01 Cabo de alimentação MODELO TRIPOLAR – novo padrão brasileiro, com plugue de 3 pinos,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tipo:C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Manual do Usuário,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Código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Comprasnet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453202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C429A" w14:textId="1EE867C3" w:rsidR="00273F5F" w:rsidRDefault="00D42EAC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Unidade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CC70" w14:textId="6AC03CEF" w:rsidR="00273F5F" w:rsidRDefault="0016221A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6AAE5" w14:textId="77777777" w:rsidR="00273F5F" w:rsidRDefault="00273F5F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54001027" w14:textId="77777777" w:rsidR="00273F5F" w:rsidRDefault="00273F5F">
      <w:pPr>
        <w:jc w:val="both"/>
        <w:rPr>
          <w:rFonts w:ascii="Tahoma" w:hAnsi="Tahoma" w:cs="Tahoma"/>
          <w:sz w:val="24"/>
        </w:rPr>
      </w:pPr>
    </w:p>
    <w:p w14:paraId="4D14CCB3" w14:textId="6A941B78" w:rsidR="00273F5F" w:rsidRDefault="00C86F0E">
      <w:pPr>
        <w:jc w:val="both"/>
        <w:rPr>
          <w:rFonts w:ascii="Arial" w:hAnsi="Arial" w:cs="Tahoma"/>
          <w:sz w:val="24"/>
        </w:rPr>
      </w:pPr>
      <w:r>
        <w:rPr>
          <w:rFonts w:ascii="Arial" w:hAnsi="Arial" w:cs="Tahoma"/>
          <w:sz w:val="24"/>
        </w:rPr>
        <w:t>Atenciosamente,</w:t>
      </w:r>
    </w:p>
    <w:p w14:paraId="5F9C805A" w14:textId="1AEFDF9D" w:rsidR="00273F5F" w:rsidRDefault="00C86F0E">
      <w:pPr>
        <w:jc w:val="both"/>
        <w:rPr>
          <w:rFonts w:ascii="Arial" w:hAnsi="Arial" w:cs="Tahoma"/>
          <w:sz w:val="24"/>
        </w:rPr>
      </w:pPr>
      <w:r>
        <w:rPr>
          <w:rFonts w:ascii="Arial" w:hAnsi="Arial" w:cs="Tahoma"/>
          <w:noProof/>
          <w:sz w:val="24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47CEB8C4" wp14:editId="609314F0">
                <wp:simplePos x="0" y="0"/>
                <wp:positionH relativeFrom="column">
                  <wp:posOffset>3056890</wp:posOffset>
                </wp:positionH>
                <wp:positionV relativeFrom="paragraph">
                  <wp:posOffset>96520</wp:posOffset>
                </wp:positionV>
                <wp:extent cx="3272155" cy="2268855"/>
                <wp:effectExtent l="0" t="0" r="25400" b="19050"/>
                <wp:wrapNone/>
                <wp:docPr id="1" name="Retângulo de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1680" cy="2268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solidFill>
                            <a:schemeClr val="accent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50091F3A" id="Retângulo de cantos arredondados 3" o:spid="_x0000_s1026" style="position:absolute;margin-left:240.7pt;margin-top:7.6pt;width:257.65pt;height:178.6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" filled="f" strokecolor="#4f81bd [3204]" strokeweight="2pt"/>
            </w:pict>
          </mc:Fallback>
        </mc:AlternateContent>
      </w:r>
    </w:p>
    <w:p w14:paraId="11F4EBBE" w14:textId="77777777" w:rsidR="00273F5F" w:rsidRDefault="00273F5F">
      <w:pPr>
        <w:jc w:val="both"/>
        <w:rPr>
          <w:rFonts w:ascii="Arial" w:hAnsi="Arial" w:cs="Tahoma"/>
          <w:sz w:val="24"/>
        </w:rPr>
      </w:pPr>
    </w:p>
    <w:p w14:paraId="7C0492D7" w14:textId="77777777" w:rsidR="00273F5F" w:rsidRDefault="00273F5F">
      <w:pPr>
        <w:jc w:val="both"/>
        <w:rPr>
          <w:rFonts w:ascii="Arial" w:hAnsi="Arial" w:cs="Tahoma"/>
          <w:sz w:val="24"/>
        </w:rPr>
      </w:pPr>
    </w:p>
    <w:p w14:paraId="5682327F" w14:textId="77777777" w:rsidR="00273F5F" w:rsidRDefault="00273F5F">
      <w:pPr>
        <w:jc w:val="both"/>
        <w:rPr>
          <w:rFonts w:ascii="Arial" w:hAnsi="Arial" w:cs="Tahoma"/>
          <w:sz w:val="24"/>
        </w:rPr>
      </w:pPr>
    </w:p>
    <w:p w14:paraId="5BD81DA8" w14:textId="77777777" w:rsidR="00273F5F" w:rsidRDefault="00273F5F">
      <w:pPr>
        <w:jc w:val="both"/>
        <w:rPr>
          <w:rFonts w:ascii="Arial" w:hAnsi="Arial" w:cs="Tahoma"/>
          <w:sz w:val="24"/>
        </w:rPr>
      </w:pPr>
    </w:p>
    <w:p w14:paraId="0CF6A8FA" w14:textId="77777777" w:rsidR="00273F5F" w:rsidRDefault="00273F5F">
      <w:pPr>
        <w:jc w:val="both"/>
        <w:rPr>
          <w:rFonts w:ascii="Arial" w:hAnsi="Arial" w:cs="Tahoma"/>
          <w:sz w:val="24"/>
        </w:rPr>
      </w:pPr>
    </w:p>
    <w:p w14:paraId="6DBD245B" w14:textId="77777777" w:rsidR="00273F5F" w:rsidRDefault="00C86F0E">
      <w:pPr>
        <w:jc w:val="both"/>
        <w:rPr>
          <w:rFonts w:ascii="Arial" w:hAnsi="Arial"/>
        </w:rPr>
      </w:pPr>
      <w:r>
        <w:rPr>
          <w:rFonts w:ascii="Arial" w:hAnsi="Arial" w:cs="Tahoma"/>
          <w:sz w:val="24"/>
        </w:rPr>
        <w:t xml:space="preserve">   _______________________________</w:t>
      </w:r>
    </w:p>
    <w:p w14:paraId="0C28B757" w14:textId="77777777" w:rsidR="00273F5F" w:rsidRDefault="00C86F0E">
      <w:pPr>
        <w:jc w:val="both"/>
        <w:rPr>
          <w:rFonts w:ascii="Arial" w:hAnsi="Arial"/>
        </w:rPr>
      </w:pPr>
      <w:r>
        <w:rPr>
          <w:rFonts w:ascii="Arial" w:hAnsi="Arial" w:cs="Tahoma"/>
          <w:sz w:val="24"/>
        </w:rPr>
        <w:t xml:space="preserve">Assinatura do Responsável pela Empresa </w:t>
      </w:r>
      <w:r>
        <w:rPr>
          <w:rFonts w:ascii="Arial" w:hAnsi="Arial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   </w:t>
      </w:r>
    </w:p>
    <w:p w14:paraId="110E36E3" w14:textId="77777777" w:rsidR="00273F5F" w:rsidRDefault="00C86F0E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            </w:t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</w:p>
    <w:p w14:paraId="760CC5B3" w14:textId="77777777" w:rsidR="00497261" w:rsidRDefault="00C86F0E">
      <w:pPr>
        <w:jc w:val="both"/>
        <w:rPr>
          <w:rFonts w:ascii="Tahoma" w:hAnsi="Tahoma" w:cs="Tahoma"/>
          <w:i/>
          <w:iCs/>
          <w:sz w:val="24"/>
        </w:rPr>
      </w:pP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  <w:t xml:space="preserve">   </w:t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</w:p>
    <w:p w14:paraId="795FC84D" w14:textId="77777777" w:rsidR="00497261" w:rsidRDefault="00497261">
      <w:pPr>
        <w:jc w:val="both"/>
        <w:rPr>
          <w:rFonts w:ascii="Tahoma" w:hAnsi="Tahoma" w:cs="Tahoma"/>
          <w:i/>
          <w:iCs/>
          <w:sz w:val="24"/>
        </w:rPr>
      </w:pPr>
    </w:p>
    <w:p w14:paraId="695C515E" w14:textId="63095DC9" w:rsidR="00273F5F" w:rsidRDefault="00C86F0E" w:rsidP="00497261">
      <w:pPr>
        <w:jc w:val="right"/>
        <w:rPr>
          <w:rFonts w:ascii="Tahoma" w:hAnsi="Tahoma" w:cs="Tahoma"/>
          <w:sz w:val="24"/>
        </w:rPr>
      </w:pPr>
      <w:proofErr w:type="gramStart"/>
      <w:r>
        <w:rPr>
          <w:rFonts w:ascii="Arial" w:hAnsi="Arial" w:cs="Tahoma"/>
          <w:i/>
          <w:iCs/>
        </w:rPr>
        <w:t>carimbo</w:t>
      </w:r>
      <w:proofErr w:type="gramEnd"/>
      <w:r>
        <w:rPr>
          <w:rFonts w:ascii="Arial" w:hAnsi="Arial" w:cs="Tahoma"/>
          <w:i/>
          <w:iCs/>
        </w:rPr>
        <w:t xml:space="preserve"> </w:t>
      </w:r>
      <w:r>
        <w:rPr>
          <w:rFonts w:ascii="Arial" w:hAnsi="Arial" w:cs="Tahoma"/>
          <w:i/>
          <w:iCs/>
          <w:color w:val="000000"/>
        </w:rPr>
        <w:t>CNPJ</w:t>
      </w:r>
    </w:p>
    <w:p w14:paraId="15AA781D" w14:textId="77777777" w:rsidR="00273F5F" w:rsidRDefault="00C86F0E">
      <w:pPr>
        <w:spacing w:after="12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</w:p>
    <w:sectPr w:rsidR="00273F5F">
      <w:headerReference w:type="default" r:id="rId7"/>
      <w:footerReference w:type="default" r:id="rId8"/>
      <w:pgSz w:w="11906" w:h="16838"/>
      <w:pgMar w:top="1491" w:right="1045" w:bottom="1248" w:left="1215" w:header="357" w:footer="567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66752" w14:textId="77777777" w:rsidR="005A10C0" w:rsidRDefault="00C86F0E">
      <w:r>
        <w:separator/>
      </w:r>
    </w:p>
  </w:endnote>
  <w:endnote w:type="continuationSeparator" w:id="0">
    <w:p w14:paraId="2FF21850" w14:textId="77777777" w:rsidR="005A10C0" w:rsidRDefault="00C8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11F9C" w14:textId="77777777" w:rsidR="00273F5F" w:rsidRDefault="00273F5F">
    <w:pPr>
      <w:pStyle w:val="Rodap"/>
      <w:rPr>
        <w:rFonts w:ascii="Arial" w:hAnsi="Arial" w:cs="Arial"/>
        <w:sz w:val="18"/>
        <w:szCs w:val="18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71DF2" w14:textId="77777777" w:rsidR="005A10C0" w:rsidRDefault="00C86F0E">
      <w:r>
        <w:separator/>
      </w:r>
    </w:p>
  </w:footnote>
  <w:footnote w:type="continuationSeparator" w:id="0">
    <w:p w14:paraId="59EE735C" w14:textId="77777777" w:rsidR="005A10C0" w:rsidRDefault="00C86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5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6"/>
      <w:gridCol w:w="10061"/>
    </w:tblGrid>
    <w:tr w:rsidR="00273F5F" w14:paraId="469CAF2E" w14:textId="77777777">
      <w:trPr>
        <w:trHeight w:val="1134"/>
      </w:trPr>
      <w:tc>
        <w:tcPr>
          <w:tcW w:w="144" w:type="dxa"/>
          <w:tcBorders>
            <w:bottom w:val="single" w:sz="4" w:space="0" w:color="000000"/>
          </w:tcBorders>
          <w:shd w:val="clear" w:color="auto" w:fill="auto"/>
        </w:tcPr>
        <w:p w14:paraId="676AB7C4" w14:textId="77777777" w:rsidR="00273F5F" w:rsidRDefault="00273F5F">
          <w:pPr>
            <w:jc w:val="center"/>
          </w:pPr>
        </w:p>
      </w:tc>
      <w:tc>
        <w:tcPr>
          <w:tcW w:w="10062" w:type="dxa"/>
          <w:tcBorders>
            <w:bottom w:val="single" w:sz="4" w:space="0" w:color="000000"/>
          </w:tcBorders>
          <w:shd w:val="clear" w:color="auto" w:fill="auto"/>
          <w:vAlign w:val="center"/>
        </w:tcPr>
        <w:p w14:paraId="0418CDD2" w14:textId="77777777" w:rsidR="00273F5F" w:rsidRDefault="00C86F0E">
          <w:pPr>
            <w:ind w:right="-70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b/>
              <w:sz w:val="40"/>
              <w:szCs w:val="40"/>
            </w:rPr>
            <w:t>ORÇAMENTO</w:t>
          </w:r>
        </w:p>
      </w:tc>
    </w:tr>
  </w:tbl>
  <w:p w14:paraId="03F952E7" w14:textId="77777777" w:rsidR="00273F5F" w:rsidRDefault="00273F5F">
    <w:pPr>
      <w:pStyle w:val="Cabealho"/>
      <w:ind w:right="360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5F"/>
    <w:rsid w:val="000E6AF4"/>
    <w:rsid w:val="0016221A"/>
    <w:rsid w:val="002244F9"/>
    <w:rsid w:val="00273F5F"/>
    <w:rsid w:val="00497261"/>
    <w:rsid w:val="005A10C0"/>
    <w:rsid w:val="00C86F0E"/>
    <w:rsid w:val="00D42EAC"/>
    <w:rsid w:val="00E9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11CD"/>
  <w15:docId w15:val="{34CD82EC-2DAA-487F-86A0-DB17892C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430"/>
    <w:rPr>
      <w:rFonts w:ascii="Times New Roman" w:eastAsia="Times New Roman" w:hAnsi="Times New Roman" w:cs="Times New Roman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B7430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qFormat/>
    <w:rsid w:val="007B7430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qFormat/>
    <w:rsid w:val="007B743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qFormat/>
    <w:rsid w:val="007B7430"/>
  </w:style>
  <w:style w:type="character" w:customStyle="1" w:styleId="RodapChar">
    <w:name w:val="Rodapé Char"/>
    <w:basedOn w:val="Fontepargpadro"/>
    <w:link w:val="Rodap"/>
    <w:qFormat/>
    <w:rsid w:val="007B743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7B7430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C07E8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qFormat/>
    <w:rsid w:val="00DA52F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4A2BE2"/>
    <w:rPr>
      <w:color w:val="0000FF"/>
      <w:u w:val="single"/>
    </w:rPr>
  </w:style>
  <w:style w:type="character" w:customStyle="1" w:styleId="Linkdainternetvisitado">
    <w:name w:val="Link da internet visitado"/>
    <w:basedOn w:val="Fontepargpadro"/>
    <w:uiPriority w:val="99"/>
    <w:semiHidden/>
    <w:unhideWhenUsed/>
    <w:rsid w:val="004A2BE2"/>
    <w:rPr>
      <w:color w:val="800080"/>
      <w:u w:val="singl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uiPriority w:val="99"/>
    <w:unhideWhenUsed/>
    <w:rsid w:val="00DA52F6"/>
    <w:pPr>
      <w:spacing w:after="12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7B743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7B7430"/>
    <w:pPr>
      <w:tabs>
        <w:tab w:val="center" w:pos="4252"/>
        <w:tab w:val="right" w:pos="8504"/>
      </w:tabs>
    </w:pPr>
  </w:style>
  <w:style w:type="paragraph" w:customStyle="1" w:styleId="n1">
    <w:name w:val="n1"/>
    <w:basedOn w:val="Normal"/>
    <w:qFormat/>
    <w:rsid w:val="007B7430"/>
    <w:pPr>
      <w:tabs>
        <w:tab w:val="left" w:pos="1134"/>
      </w:tabs>
      <w:spacing w:before="240"/>
      <w:jc w:val="both"/>
    </w:pPr>
    <w:rPr>
      <w:rFonts w:ascii="Arial" w:hAnsi="Arial"/>
    </w:rPr>
  </w:style>
  <w:style w:type="paragraph" w:styleId="Recuodecorpodetexto">
    <w:name w:val="Body Text Indent"/>
    <w:basedOn w:val="Normal"/>
    <w:link w:val="RecuodecorpodetextoChar"/>
    <w:rsid w:val="007B7430"/>
    <w:pPr>
      <w:spacing w:after="120"/>
      <w:ind w:left="283"/>
    </w:pPr>
    <w:rPr>
      <w:sz w:val="24"/>
      <w:szCs w:val="24"/>
    </w:rPr>
  </w:style>
  <w:style w:type="paragraph" w:customStyle="1" w:styleId="Centered">
    <w:name w:val="Centered"/>
    <w:qFormat/>
    <w:rsid w:val="007B7430"/>
    <w:pPr>
      <w:jc w:val="center"/>
    </w:pPr>
    <w:rPr>
      <w:rFonts w:ascii="Arial" w:eastAsia="Times New Roman" w:hAnsi="Arial" w:cs="Times New Roman"/>
      <w:sz w:val="24"/>
      <w:szCs w:val="24"/>
      <w:lang w:eastAsia="pt-BR"/>
    </w:rPr>
  </w:style>
  <w:style w:type="paragraph" w:customStyle="1" w:styleId="ParagraphStyle">
    <w:name w:val="Paragraph Style"/>
    <w:qFormat/>
    <w:rsid w:val="007B7430"/>
    <w:rPr>
      <w:rFonts w:ascii="Arial" w:eastAsia="Times New Roman" w:hAnsi="Arial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C07E8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qFormat/>
    <w:rsid w:val="00754454"/>
    <w:pPr>
      <w:tabs>
        <w:tab w:val="left" w:pos="3544"/>
      </w:tabs>
      <w:spacing w:after="200" w:line="288" w:lineRule="auto"/>
      <w:jc w:val="center"/>
    </w:pPr>
    <w:rPr>
      <w:rFonts w:ascii="Calibri" w:hAnsi="Calibri"/>
      <w:b/>
      <w:i/>
      <w:iCs/>
      <w:lang w:val="en-US" w:eastAsia="en-US" w:bidi="en-US"/>
    </w:rPr>
  </w:style>
  <w:style w:type="paragraph" w:customStyle="1" w:styleId="xl63">
    <w:name w:val="xl63"/>
    <w:basedOn w:val="Normal"/>
    <w:qFormat/>
    <w:rsid w:val="004A2BE2"/>
    <w:pPr>
      <w:pBdr>
        <w:top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4">
    <w:name w:val="xl6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5">
    <w:name w:val="xl65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6">
    <w:name w:val="xl66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67">
    <w:name w:val="xl67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68">
    <w:name w:val="xl68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69">
    <w:name w:val="xl69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0">
    <w:name w:val="xl70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71">
    <w:name w:val="xl71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72">
    <w:name w:val="xl72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73">
    <w:name w:val="xl73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74">
    <w:name w:val="xl74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5">
    <w:name w:val="xl75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6">
    <w:name w:val="xl76"/>
    <w:basedOn w:val="Normal"/>
    <w:qFormat/>
    <w:rsid w:val="004A2BE2"/>
    <w:pPr>
      <w:pBdr>
        <w:top w:val="single" w:sz="8" w:space="0" w:color="000000"/>
        <w:lef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7">
    <w:name w:val="xl77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78">
    <w:name w:val="xl78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</w:style>
  <w:style w:type="paragraph" w:customStyle="1" w:styleId="xl79">
    <w:name w:val="xl79"/>
    <w:basedOn w:val="Normal"/>
    <w:qFormat/>
    <w:rsid w:val="004A2BE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80">
    <w:name w:val="xl80"/>
    <w:basedOn w:val="Normal"/>
    <w:qFormat/>
    <w:rsid w:val="004A2BE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81">
    <w:name w:val="xl81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82">
    <w:name w:val="xl82"/>
    <w:basedOn w:val="Normal"/>
    <w:qFormat/>
    <w:rsid w:val="004A2BE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83">
    <w:name w:val="xl83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84">
    <w:name w:val="xl8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85">
    <w:name w:val="xl85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6">
    <w:name w:val="xl86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7">
    <w:name w:val="xl87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8">
    <w:name w:val="xl88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9">
    <w:name w:val="xl89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BFBFBF"/>
      <w:spacing w:beforeAutospacing="1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Normal"/>
    <w:qFormat/>
    <w:rsid w:val="004A2BE2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BFBFBF"/>
      <w:spacing w:beforeAutospacing="1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2">
    <w:name w:val="xl92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textAlignment w:val="center"/>
    </w:pPr>
    <w:rPr>
      <w:sz w:val="19"/>
      <w:szCs w:val="19"/>
    </w:rPr>
  </w:style>
  <w:style w:type="paragraph" w:customStyle="1" w:styleId="xl93">
    <w:name w:val="xl93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textAlignment w:val="center"/>
    </w:pPr>
  </w:style>
  <w:style w:type="paragraph" w:customStyle="1" w:styleId="xl94">
    <w:name w:val="xl94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5">
    <w:name w:val="xl95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96">
    <w:name w:val="xl96"/>
    <w:basedOn w:val="Normal"/>
    <w:qFormat/>
    <w:rsid w:val="004A2BE2"/>
    <w:pP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97">
    <w:name w:val="xl97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8">
    <w:name w:val="xl98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99">
    <w:name w:val="xl99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0">
    <w:name w:val="xl100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1">
    <w:name w:val="xl101"/>
    <w:basedOn w:val="Normal"/>
    <w:qFormat/>
    <w:rsid w:val="004A2BE2"/>
    <w:pPr>
      <w:pBdr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02">
    <w:name w:val="xl102"/>
    <w:basedOn w:val="Normal"/>
    <w:qFormat/>
    <w:rsid w:val="004A2BE2"/>
    <w:pPr>
      <w:pBdr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103">
    <w:name w:val="xl103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4">
    <w:name w:val="xl10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4"/>
      <w:szCs w:val="24"/>
    </w:rPr>
  </w:style>
  <w:style w:type="paragraph" w:customStyle="1" w:styleId="xl105">
    <w:name w:val="xl105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top"/>
    </w:pPr>
  </w:style>
  <w:style w:type="paragraph" w:customStyle="1" w:styleId="xl106">
    <w:name w:val="xl106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07">
    <w:name w:val="xl107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top"/>
    </w:pPr>
  </w:style>
  <w:style w:type="paragraph" w:customStyle="1" w:styleId="xl108">
    <w:name w:val="xl108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09">
    <w:name w:val="xl109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10">
    <w:name w:val="xl110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11">
    <w:name w:val="xl111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2">
    <w:name w:val="xl112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3">
    <w:name w:val="xl113"/>
    <w:basedOn w:val="Normal"/>
    <w:qFormat/>
    <w:rsid w:val="004A2BE2"/>
    <w:pPr>
      <w:pBdr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14">
    <w:name w:val="xl114"/>
    <w:basedOn w:val="Normal"/>
    <w:qFormat/>
    <w:rsid w:val="004A2BE2"/>
    <w:pPr>
      <w:pBdr>
        <w:bottom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15">
    <w:name w:val="xl115"/>
    <w:basedOn w:val="Normal"/>
    <w:qFormat/>
    <w:rsid w:val="004A2BE2"/>
    <w:pPr>
      <w:pBdr>
        <w:bottom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6">
    <w:name w:val="xl116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117">
    <w:name w:val="xl117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18">
    <w:name w:val="xl118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19">
    <w:name w:val="xl119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20">
    <w:name w:val="xl120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styleId="PargrafodaLista">
    <w:name w:val="List Paragraph"/>
    <w:basedOn w:val="Normal"/>
    <w:uiPriority w:val="34"/>
    <w:qFormat/>
    <w:rsid w:val="00D1095D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rsid w:val="007B7430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02997-93DC-46F2-8548-ACB33519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342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Silvanir</dc:creator>
  <dc:description/>
  <cp:lastModifiedBy>MATHEUS PONTE</cp:lastModifiedBy>
  <cp:revision>54</cp:revision>
  <cp:lastPrinted>2019-08-13T13:22:00Z</cp:lastPrinted>
  <dcterms:created xsi:type="dcterms:W3CDTF">2019-09-27T16:57:00Z</dcterms:created>
  <dcterms:modified xsi:type="dcterms:W3CDTF">2022-09-08T14:03:00Z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